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3BD187" w14:textId="77777777" w:rsidR="007D0C5D" w:rsidRPr="007D0C5D" w:rsidRDefault="007D0C5D" w:rsidP="007D0C5D">
      <w:pPr>
        <w:spacing w:before="100" w:beforeAutospacing="1" w:after="100" w:afterAutospacing="1" w:line="240" w:lineRule="auto"/>
        <w:outlineLvl w:val="1"/>
        <w:rPr>
          <w:rFonts w:ascii="Times New Roman" w:eastAsia="Times New Roman" w:hAnsi="Times New Roman" w:cs="Times New Roman"/>
          <w:b/>
          <w:bCs/>
          <w:sz w:val="36"/>
          <w:szCs w:val="36"/>
        </w:rPr>
      </w:pPr>
      <w:r w:rsidRPr="007D0C5D">
        <w:rPr>
          <w:rFonts w:ascii="Times New Roman" w:eastAsia="Times New Roman" w:hAnsi="Times New Roman" w:cs="Times New Roman"/>
          <w:b/>
          <w:bCs/>
          <w:sz w:val="36"/>
          <w:szCs w:val="36"/>
        </w:rPr>
        <w:fldChar w:fldCharType="begin"/>
      </w:r>
      <w:r w:rsidRPr="007D0C5D">
        <w:rPr>
          <w:rFonts w:ascii="Times New Roman" w:eastAsia="Times New Roman" w:hAnsi="Times New Roman" w:cs="Times New Roman"/>
          <w:b/>
          <w:bCs/>
          <w:sz w:val="36"/>
          <w:szCs w:val="36"/>
        </w:rPr>
        <w:instrText xml:space="preserve"> HYPERLINK "https://barry.instructure.com/courses/1586957/users/6197231" \o "Author's name" </w:instrText>
      </w:r>
      <w:r w:rsidRPr="007D0C5D">
        <w:rPr>
          <w:rFonts w:ascii="Times New Roman" w:eastAsia="Times New Roman" w:hAnsi="Times New Roman" w:cs="Times New Roman"/>
          <w:b/>
          <w:bCs/>
          <w:sz w:val="36"/>
          <w:szCs w:val="36"/>
        </w:rPr>
        <w:fldChar w:fldCharType="separate"/>
      </w:r>
      <w:proofErr w:type="spellStart"/>
      <w:r w:rsidRPr="007D0C5D">
        <w:rPr>
          <w:rFonts w:ascii="Times New Roman" w:eastAsia="Times New Roman" w:hAnsi="Times New Roman" w:cs="Times New Roman"/>
          <w:b/>
          <w:bCs/>
          <w:color w:val="0000FF"/>
          <w:sz w:val="36"/>
          <w:szCs w:val="36"/>
          <w:u w:val="single"/>
        </w:rPr>
        <w:t>Dayalin</w:t>
      </w:r>
      <w:proofErr w:type="spellEnd"/>
      <w:r w:rsidRPr="007D0C5D">
        <w:rPr>
          <w:rFonts w:ascii="Times New Roman" w:eastAsia="Times New Roman" w:hAnsi="Times New Roman" w:cs="Times New Roman"/>
          <w:b/>
          <w:bCs/>
          <w:color w:val="0000FF"/>
          <w:sz w:val="36"/>
          <w:szCs w:val="36"/>
          <w:u w:val="single"/>
        </w:rPr>
        <w:t xml:space="preserve"> </w:t>
      </w:r>
      <w:proofErr w:type="spellStart"/>
      <w:r w:rsidRPr="007D0C5D">
        <w:rPr>
          <w:rFonts w:ascii="Times New Roman" w:eastAsia="Times New Roman" w:hAnsi="Times New Roman" w:cs="Times New Roman"/>
          <w:b/>
          <w:bCs/>
          <w:color w:val="0000FF"/>
          <w:sz w:val="36"/>
          <w:szCs w:val="36"/>
          <w:u w:val="single"/>
        </w:rPr>
        <w:t>Izquierdo</w:t>
      </w:r>
      <w:proofErr w:type="spellEnd"/>
      <w:r w:rsidRPr="007D0C5D">
        <w:rPr>
          <w:rFonts w:ascii="Times New Roman" w:eastAsia="Times New Roman" w:hAnsi="Times New Roman" w:cs="Times New Roman"/>
          <w:b/>
          <w:bCs/>
          <w:color w:val="0000FF"/>
          <w:sz w:val="36"/>
          <w:szCs w:val="36"/>
          <w:u w:val="single"/>
        </w:rPr>
        <w:t xml:space="preserve"> </w:t>
      </w:r>
      <w:r w:rsidRPr="007D0C5D">
        <w:rPr>
          <w:rFonts w:ascii="Times New Roman" w:eastAsia="Times New Roman" w:hAnsi="Times New Roman" w:cs="Times New Roman"/>
          <w:b/>
          <w:bCs/>
          <w:sz w:val="36"/>
          <w:szCs w:val="36"/>
        </w:rPr>
        <w:fldChar w:fldCharType="end"/>
      </w:r>
    </w:p>
    <w:p w14:paraId="6E313995" w14:textId="77777777" w:rsidR="007D0C5D" w:rsidRPr="007D0C5D" w:rsidRDefault="007D0C5D" w:rsidP="007D0C5D">
      <w:pPr>
        <w:spacing w:before="100" w:beforeAutospacing="1" w:after="100" w:afterAutospacing="1" w:line="240" w:lineRule="auto"/>
        <w:rPr>
          <w:rFonts w:ascii="Times New Roman" w:eastAsia="Times New Roman" w:hAnsi="Times New Roman" w:cs="Times New Roman"/>
          <w:sz w:val="24"/>
          <w:szCs w:val="24"/>
        </w:rPr>
      </w:pPr>
      <w:r w:rsidRPr="007D0C5D">
        <w:rPr>
          <w:rFonts w:ascii="Times New Roman" w:eastAsia="Times New Roman" w:hAnsi="Times New Roman" w:cs="Times New Roman"/>
          <w:b/>
          <w:bCs/>
          <w:sz w:val="24"/>
          <w:szCs w:val="24"/>
          <w:u w:val="single"/>
        </w:rPr>
        <w:t>Module 7: Discussion 1</w:t>
      </w:r>
    </w:p>
    <w:p w14:paraId="717B0D3A" w14:textId="77777777" w:rsidR="007D0C5D" w:rsidRPr="007D0C5D" w:rsidRDefault="007D0C5D" w:rsidP="007D0C5D">
      <w:pPr>
        <w:spacing w:before="100" w:beforeAutospacing="1" w:after="100" w:afterAutospacing="1" w:line="240" w:lineRule="auto"/>
        <w:rPr>
          <w:rFonts w:ascii="Times New Roman" w:eastAsia="Times New Roman" w:hAnsi="Times New Roman" w:cs="Times New Roman"/>
          <w:sz w:val="24"/>
          <w:szCs w:val="24"/>
        </w:rPr>
      </w:pPr>
      <w:r w:rsidRPr="007D0C5D">
        <w:rPr>
          <w:rFonts w:ascii="Times New Roman" w:eastAsia="Times New Roman" w:hAnsi="Times New Roman" w:cs="Times New Roman"/>
          <w:sz w:val="24"/>
          <w:szCs w:val="24"/>
        </w:rPr>
        <w:t>     Since the student I work with is also my therapy client, I was able to observe him and implement my strategies for longer than four sessions. However, after the initial four sessions of consistent strategy implementation, I immediately realized the importance of repetition for students with a learning disability. Session after session, the data showed that the more we repeated and practiced the strategy, the closer to mastery the child grew. </w:t>
      </w:r>
    </w:p>
    <w:p w14:paraId="18B74CE7" w14:textId="77777777" w:rsidR="007D0C5D" w:rsidRPr="007D0C5D" w:rsidRDefault="007D0C5D" w:rsidP="007D0C5D">
      <w:pPr>
        <w:spacing w:before="100" w:beforeAutospacing="1" w:after="100" w:afterAutospacing="1" w:line="240" w:lineRule="auto"/>
        <w:rPr>
          <w:rFonts w:ascii="Times New Roman" w:eastAsia="Times New Roman" w:hAnsi="Times New Roman" w:cs="Times New Roman"/>
          <w:sz w:val="24"/>
          <w:szCs w:val="24"/>
        </w:rPr>
      </w:pPr>
      <w:r w:rsidRPr="007D0C5D">
        <w:rPr>
          <w:rFonts w:ascii="Times New Roman" w:eastAsia="Times New Roman" w:hAnsi="Times New Roman" w:cs="Times New Roman"/>
          <w:sz w:val="24"/>
          <w:szCs w:val="24"/>
        </w:rPr>
        <w:t>        For instance, my child's goal involves the ability to accurately add single-digit numbers using the touch math strategy. If I had only dedicated four sessions to his goal, I would have only been able to see whether he learned to count the dots appropriately. However, since I was able to apply more time towards my student and our target goal, I was able to watch him master the dot counting procedure and step into single-digit addition. Increased amounts of time moved my child closer to the target goal I have provided for him. </w:t>
      </w:r>
    </w:p>
    <w:p w14:paraId="4B0E03DF" w14:textId="77777777" w:rsidR="007D0C5D" w:rsidRPr="007D0C5D" w:rsidRDefault="007D0C5D" w:rsidP="007D0C5D">
      <w:pPr>
        <w:spacing w:before="100" w:beforeAutospacing="1" w:after="100" w:afterAutospacing="1" w:line="240" w:lineRule="auto"/>
        <w:rPr>
          <w:rFonts w:ascii="Times New Roman" w:eastAsia="Times New Roman" w:hAnsi="Times New Roman" w:cs="Times New Roman"/>
          <w:sz w:val="24"/>
          <w:szCs w:val="24"/>
        </w:rPr>
      </w:pPr>
      <w:r w:rsidRPr="007D0C5D">
        <w:rPr>
          <w:rFonts w:ascii="Times New Roman" w:eastAsia="Times New Roman" w:hAnsi="Times New Roman" w:cs="Times New Roman"/>
          <w:sz w:val="24"/>
          <w:szCs w:val="24"/>
        </w:rPr>
        <w:t>        Personally, I have never taught a child without a disability. However, I am a strong believer that the strategies we implement towards our population can also be successful across the general education population. The degree to which we apply these strategies will vary, as many neurotypical individuals may not need as intense levels of instruction as their special education peers. Nonetheless, I believe that many of our strategies can bring down barriers to learning for students that are at risk of entering the RTI process. </w:t>
      </w:r>
    </w:p>
    <w:p w14:paraId="73B76690" w14:textId="77777777" w:rsidR="007D0C5D" w:rsidRPr="007D0C5D" w:rsidRDefault="007D0C5D" w:rsidP="007D0C5D">
      <w:pPr>
        <w:spacing w:before="100" w:beforeAutospacing="1" w:after="100" w:afterAutospacing="1" w:line="240" w:lineRule="auto"/>
        <w:rPr>
          <w:rFonts w:ascii="Times New Roman" w:eastAsia="Times New Roman" w:hAnsi="Times New Roman" w:cs="Times New Roman"/>
          <w:sz w:val="24"/>
          <w:szCs w:val="24"/>
        </w:rPr>
      </w:pPr>
      <w:r w:rsidRPr="007D0C5D">
        <w:rPr>
          <w:rFonts w:ascii="Times New Roman" w:eastAsia="Times New Roman" w:hAnsi="Times New Roman" w:cs="Times New Roman"/>
          <w:sz w:val="24"/>
          <w:szCs w:val="24"/>
        </w:rPr>
        <w:t>      For instance, breaking mathematic activities down into a task analysis can help all sorts of students as they slowly progress through a mathematical problem that requires both recollection of information from the previous step and accuracy (Vaughn &amp; Bos, 2015). While this can help a speedy neurotypical child that is always in a rush to finish their work, this tool can also help our special education students process information, if they have difficulties with memory recollection (Vaughn &amp; Bos, 2015). </w:t>
      </w:r>
    </w:p>
    <w:p w14:paraId="5DE6995F" w14:textId="77777777" w:rsidR="007D0C5D" w:rsidRPr="007D0C5D" w:rsidRDefault="007D0C5D" w:rsidP="007D0C5D">
      <w:pPr>
        <w:spacing w:before="100" w:beforeAutospacing="1" w:after="100" w:afterAutospacing="1" w:line="240" w:lineRule="auto"/>
        <w:rPr>
          <w:rFonts w:ascii="Times New Roman" w:eastAsia="Times New Roman" w:hAnsi="Times New Roman" w:cs="Times New Roman"/>
          <w:sz w:val="24"/>
          <w:szCs w:val="24"/>
        </w:rPr>
      </w:pPr>
      <w:r w:rsidRPr="007D0C5D">
        <w:rPr>
          <w:rFonts w:ascii="Times New Roman" w:eastAsia="Times New Roman" w:hAnsi="Times New Roman" w:cs="Times New Roman"/>
          <w:sz w:val="24"/>
          <w:szCs w:val="24"/>
        </w:rPr>
        <w:t>          Overall, the main take-away that I obtained as I implemented this project was that increased repetition of learning trials and greater amounts of time dedicated to the implementation of these trials made a huge impact on how quickly the child progressed towards the mastery of their goals. Many of our special education students require more trials than a neurotypical student would in order to master a certain educational goal or criteria. </w:t>
      </w:r>
    </w:p>
    <w:p w14:paraId="7296C37A" w14:textId="77777777" w:rsidR="007D0C5D" w:rsidRPr="007D0C5D" w:rsidRDefault="007D0C5D" w:rsidP="007D0C5D">
      <w:pPr>
        <w:spacing w:before="100" w:beforeAutospacing="1" w:after="100" w:afterAutospacing="1" w:line="240" w:lineRule="auto"/>
        <w:rPr>
          <w:rFonts w:ascii="Times New Roman" w:eastAsia="Times New Roman" w:hAnsi="Times New Roman" w:cs="Times New Roman"/>
          <w:sz w:val="24"/>
          <w:szCs w:val="24"/>
        </w:rPr>
      </w:pPr>
      <w:r w:rsidRPr="007D0C5D">
        <w:rPr>
          <w:rFonts w:ascii="Times New Roman" w:eastAsia="Times New Roman" w:hAnsi="Times New Roman" w:cs="Times New Roman"/>
          <w:sz w:val="24"/>
          <w:szCs w:val="24"/>
        </w:rPr>
        <w:t>         I found this to be especially true in my case.  Each time I added a learning trial, I was able to obtain more information about the child's progress with the target goal. Where they learning a certain step? Was a certain aspect of the concept finally clicking for them? I was able to get a detailed view of where the child stood because of the amount of time I dedicated to him and to the implementation of the learning strategy. </w:t>
      </w:r>
    </w:p>
    <w:p w14:paraId="3FEABDFC" w14:textId="75740A88" w:rsidR="000F39C8" w:rsidRDefault="000F39C8"/>
    <w:p w14:paraId="7FC50B79" w14:textId="4556274E" w:rsidR="00C411A8" w:rsidRDefault="00C411A8"/>
    <w:p w14:paraId="6E4381DD" w14:textId="77777777" w:rsidR="007D0C5D" w:rsidRPr="007D0C5D" w:rsidRDefault="007D0C5D" w:rsidP="007D0C5D">
      <w:pPr>
        <w:spacing w:before="100" w:beforeAutospacing="1" w:after="100" w:afterAutospacing="1" w:line="240" w:lineRule="auto"/>
        <w:outlineLvl w:val="1"/>
        <w:rPr>
          <w:rFonts w:ascii="Times New Roman" w:eastAsia="Times New Roman" w:hAnsi="Times New Roman" w:cs="Times New Roman"/>
          <w:b/>
          <w:bCs/>
          <w:sz w:val="36"/>
          <w:szCs w:val="36"/>
        </w:rPr>
      </w:pPr>
      <w:hyperlink r:id="rId4" w:tooltip="Author's name" w:history="1">
        <w:r w:rsidRPr="007D0C5D">
          <w:rPr>
            <w:rFonts w:ascii="Times New Roman" w:eastAsia="Times New Roman" w:hAnsi="Times New Roman" w:cs="Times New Roman"/>
            <w:b/>
            <w:bCs/>
            <w:color w:val="0000FF"/>
            <w:sz w:val="36"/>
            <w:szCs w:val="36"/>
            <w:u w:val="single"/>
          </w:rPr>
          <w:t xml:space="preserve">Cheryl Handy </w:t>
        </w:r>
      </w:hyperlink>
    </w:p>
    <w:p w14:paraId="2ED9F917" w14:textId="77777777" w:rsidR="007D0C5D" w:rsidRPr="007D0C5D" w:rsidRDefault="007D0C5D" w:rsidP="007D0C5D">
      <w:pPr>
        <w:spacing w:after="0" w:line="240" w:lineRule="auto"/>
        <w:rPr>
          <w:rFonts w:ascii="Times New Roman" w:eastAsia="Times New Roman" w:hAnsi="Times New Roman" w:cs="Times New Roman"/>
          <w:sz w:val="24"/>
          <w:szCs w:val="24"/>
        </w:rPr>
      </w:pPr>
      <w:r w:rsidRPr="007D0C5D">
        <w:rPr>
          <w:rFonts w:ascii="Times New Roman" w:eastAsia="Times New Roman" w:hAnsi="Times New Roman" w:cs="Times New Roman"/>
          <w:sz w:val="24"/>
          <w:szCs w:val="24"/>
        </w:rPr>
        <w:t xml:space="preserve">Saturday Nov 30 at 3:17pm </w:t>
      </w:r>
    </w:p>
    <w:p w14:paraId="7B35C04B" w14:textId="77777777" w:rsidR="007D0C5D" w:rsidRPr="007D0C5D" w:rsidRDefault="007D0C5D" w:rsidP="007D0C5D">
      <w:pPr>
        <w:spacing w:before="100" w:beforeAutospacing="1" w:after="100" w:afterAutospacing="1" w:line="240" w:lineRule="auto"/>
        <w:rPr>
          <w:rFonts w:ascii="Times New Roman" w:eastAsia="Times New Roman" w:hAnsi="Times New Roman" w:cs="Times New Roman"/>
          <w:sz w:val="24"/>
          <w:szCs w:val="24"/>
        </w:rPr>
      </w:pPr>
      <w:r w:rsidRPr="007D0C5D">
        <w:rPr>
          <w:rFonts w:ascii="Times New Roman" w:eastAsia="Times New Roman" w:hAnsi="Times New Roman" w:cs="Times New Roman"/>
          <w:sz w:val="24"/>
          <w:szCs w:val="24"/>
        </w:rPr>
        <w:t>            The time allotted for this assignment afford me an opportunity to see positive changes in Ashton’s behavior with frequent verbal cueing.  It was obvious that he enjoys attention and responds favorable to positive verbal statements.  It was nice to see his expression change to one of pleasure when he would see me coming.  When I’m in the class he demonstrates improved play and sharing skills.  The teacher reports that this behavior is not seen on many days and he requires frequent verbal cueing when I’m not in classroom.  She continues to state, however, that there is an overall improvement.  The school environment also left me concerned regarding whether his emotional needs are being met.  I observed very little verbal encouragement and positive statements made, not only to Ashton but the student body as a whole.</w:t>
      </w:r>
    </w:p>
    <w:p w14:paraId="581EEE63" w14:textId="77777777" w:rsidR="007D0C5D" w:rsidRPr="007D0C5D" w:rsidRDefault="007D0C5D" w:rsidP="007D0C5D">
      <w:pPr>
        <w:spacing w:before="100" w:beforeAutospacing="1" w:after="100" w:afterAutospacing="1" w:line="240" w:lineRule="auto"/>
        <w:rPr>
          <w:rFonts w:ascii="Times New Roman" w:eastAsia="Times New Roman" w:hAnsi="Times New Roman" w:cs="Times New Roman"/>
          <w:sz w:val="24"/>
          <w:szCs w:val="24"/>
        </w:rPr>
      </w:pPr>
      <w:r w:rsidRPr="007D0C5D">
        <w:rPr>
          <w:rFonts w:ascii="Times New Roman" w:eastAsia="Times New Roman" w:hAnsi="Times New Roman" w:cs="Times New Roman"/>
          <w:sz w:val="24"/>
          <w:szCs w:val="24"/>
        </w:rPr>
        <w:t>            Ashton’s response to the intervention provided by me indicates that the strategy could benefit him in the school setting if provided with fidelity and positive encouragement.  As previously stated, I have a concern regarding the school atmosphere for Ashton.  His behavior is due to impulsivity, however with the adult in the setting seizing the moment to provide positive verbal and physical encouragement, I feel the frequency of this undesirable behavior would decrease.</w:t>
      </w:r>
    </w:p>
    <w:p w14:paraId="35AC3098" w14:textId="77777777" w:rsidR="007D0C5D" w:rsidRPr="007D0C5D" w:rsidRDefault="007D0C5D" w:rsidP="007D0C5D">
      <w:pPr>
        <w:spacing w:before="100" w:beforeAutospacing="1" w:after="100" w:afterAutospacing="1" w:line="240" w:lineRule="auto"/>
        <w:rPr>
          <w:rFonts w:ascii="Times New Roman" w:eastAsia="Times New Roman" w:hAnsi="Times New Roman" w:cs="Times New Roman"/>
          <w:sz w:val="24"/>
          <w:szCs w:val="24"/>
        </w:rPr>
      </w:pPr>
      <w:r w:rsidRPr="007D0C5D">
        <w:rPr>
          <w:rFonts w:ascii="Times New Roman" w:eastAsia="Times New Roman" w:hAnsi="Times New Roman" w:cs="Times New Roman"/>
          <w:sz w:val="24"/>
          <w:szCs w:val="24"/>
        </w:rPr>
        <w:t>            My professional duties are those of an occupational therapist who specialized in pediatrics.  Therefore, I have many opportunities to work with children with disabilities as part of my daily duties.  Ashton was different in the fact that I went into this setting with a better understanding of how the environment affects the outcome of set goals. </w:t>
      </w:r>
    </w:p>
    <w:p w14:paraId="29D10EE3" w14:textId="77777777" w:rsidR="007D0C5D" w:rsidRPr="007D0C5D" w:rsidRDefault="007D0C5D" w:rsidP="007D0C5D">
      <w:pPr>
        <w:spacing w:before="100" w:beforeAutospacing="1" w:after="100" w:afterAutospacing="1" w:line="240" w:lineRule="auto"/>
        <w:rPr>
          <w:rFonts w:ascii="Times New Roman" w:eastAsia="Times New Roman" w:hAnsi="Times New Roman" w:cs="Times New Roman"/>
          <w:sz w:val="24"/>
          <w:szCs w:val="24"/>
        </w:rPr>
      </w:pPr>
      <w:r w:rsidRPr="007D0C5D">
        <w:rPr>
          <w:rFonts w:ascii="Times New Roman" w:eastAsia="Times New Roman" w:hAnsi="Times New Roman" w:cs="Times New Roman"/>
          <w:sz w:val="24"/>
          <w:szCs w:val="24"/>
        </w:rPr>
        <w:t>            I didn’t want to appear to be an agitator, since I was being allowed to visit the class on these occasions.  However, it was hard for me not to with exaggeration provide positive feedback and seek out moment to be positive.  I realize that Ashton has the potential to grow emotionally and make positive change if the adults would provide him with his lower level basic needs of belonging and cared for.</w:t>
      </w:r>
    </w:p>
    <w:p w14:paraId="5434E1DF" w14:textId="77777777" w:rsidR="007D0C5D" w:rsidRPr="007D0C5D" w:rsidRDefault="007D0C5D" w:rsidP="007D0C5D">
      <w:pPr>
        <w:spacing w:before="100" w:beforeAutospacing="1" w:after="100" w:afterAutospacing="1" w:line="240" w:lineRule="auto"/>
        <w:rPr>
          <w:rFonts w:ascii="Times New Roman" w:eastAsia="Times New Roman" w:hAnsi="Times New Roman" w:cs="Times New Roman"/>
          <w:sz w:val="24"/>
          <w:szCs w:val="24"/>
        </w:rPr>
      </w:pPr>
      <w:r w:rsidRPr="007D0C5D">
        <w:rPr>
          <w:rFonts w:ascii="Times New Roman" w:eastAsia="Times New Roman" w:hAnsi="Times New Roman" w:cs="Times New Roman"/>
          <w:sz w:val="24"/>
          <w:szCs w:val="24"/>
        </w:rPr>
        <w:t>            Working with children with disabilities has it challenges, just as working with any child that has needs that have not been met.  I see children with disabilities in many ways the same as any other individual.  In my opinion, we all have the same basic needs that are found on Maslow’s Hierarchy of needs.  If our needs are not sufficiently met at one level, we are unable to advance to the next level with security.  Students with disabilities of a physical, cognitive and/or emotional nature may become stagnant, unable to advance to the next level without strategies and modifications to assist in the natural transition.</w:t>
      </w:r>
    </w:p>
    <w:p w14:paraId="4F4EF437" w14:textId="77777777" w:rsidR="007D0C5D" w:rsidRDefault="007D0C5D" w:rsidP="006D78B2">
      <w:pPr>
        <w:spacing w:before="100" w:beforeAutospacing="1" w:after="100" w:afterAutospacing="1" w:line="240" w:lineRule="auto"/>
        <w:outlineLvl w:val="1"/>
        <w:rPr>
          <w:rFonts w:ascii="Times New Roman" w:eastAsia="Times New Roman" w:hAnsi="Times New Roman" w:cs="Times New Roman"/>
          <w:b/>
          <w:bCs/>
          <w:sz w:val="36"/>
          <w:szCs w:val="36"/>
        </w:rPr>
      </w:pPr>
      <w:bookmarkStart w:id="0" w:name="_GoBack"/>
      <w:bookmarkEnd w:id="0"/>
    </w:p>
    <w:p w14:paraId="2F051197" w14:textId="77777777" w:rsidR="007D0C5D" w:rsidRDefault="007D0C5D" w:rsidP="006D78B2">
      <w:pPr>
        <w:spacing w:before="100" w:beforeAutospacing="1" w:after="100" w:afterAutospacing="1" w:line="240" w:lineRule="auto"/>
        <w:outlineLvl w:val="1"/>
        <w:rPr>
          <w:rFonts w:ascii="Times New Roman" w:eastAsia="Times New Roman" w:hAnsi="Times New Roman" w:cs="Times New Roman"/>
          <w:b/>
          <w:bCs/>
          <w:sz w:val="36"/>
          <w:szCs w:val="36"/>
        </w:rPr>
      </w:pPr>
    </w:p>
    <w:p w14:paraId="11E7D243" w14:textId="77777777" w:rsidR="007D0C5D" w:rsidRDefault="007D0C5D" w:rsidP="006D78B2">
      <w:pPr>
        <w:spacing w:before="100" w:beforeAutospacing="1" w:after="100" w:afterAutospacing="1" w:line="240" w:lineRule="auto"/>
        <w:outlineLvl w:val="1"/>
        <w:rPr>
          <w:rFonts w:ascii="Times New Roman" w:eastAsia="Times New Roman" w:hAnsi="Times New Roman" w:cs="Times New Roman"/>
          <w:b/>
          <w:bCs/>
          <w:sz w:val="36"/>
          <w:szCs w:val="36"/>
        </w:rPr>
      </w:pPr>
    </w:p>
    <w:p w14:paraId="37DAD3F5" w14:textId="77777777" w:rsidR="007D0C5D" w:rsidRDefault="007D0C5D" w:rsidP="006D78B2">
      <w:pPr>
        <w:spacing w:before="100" w:beforeAutospacing="1" w:after="100" w:afterAutospacing="1" w:line="240" w:lineRule="auto"/>
        <w:outlineLvl w:val="1"/>
        <w:rPr>
          <w:rFonts w:ascii="Times New Roman" w:eastAsia="Times New Roman" w:hAnsi="Times New Roman" w:cs="Times New Roman"/>
          <w:b/>
          <w:bCs/>
          <w:sz w:val="36"/>
          <w:szCs w:val="36"/>
        </w:rPr>
      </w:pPr>
    </w:p>
    <w:p w14:paraId="2C563474" w14:textId="77777777" w:rsidR="007D0C5D" w:rsidRDefault="007D0C5D" w:rsidP="006D78B2">
      <w:pPr>
        <w:spacing w:before="100" w:beforeAutospacing="1" w:after="100" w:afterAutospacing="1" w:line="240" w:lineRule="auto"/>
        <w:outlineLvl w:val="1"/>
        <w:rPr>
          <w:rFonts w:ascii="Times New Roman" w:eastAsia="Times New Roman" w:hAnsi="Times New Roman" w:cs="Times New Roman"/>
          <w:b/>
          <w:bCs/>
          <w:sz w:val="36"/>
          <w:szCs w:val="36"/>
        </w:rPr>
      </w:pPr>
    </w:p>
    <w:p w14:paraId="306A8439" w14:textId="77777777" w:rsidR="007D0C5D" w:rsidRDefault="007D0C5D" w:rsidP="006D78B2">
      <w:pPr>
        <w:spacing w:before="100" w:beforeAutospacing="1" w:after="100" w:afterAutospacing="1" w:line="240" w:lineRule="auto"/>
        <w:outlineLvl w:val="1"/>
        <w:rPr>
          <w:rFonts w:ascii="Times New Roman" w:eastAsia="Times New Roman" w:hAnsi="Times New Roman" w:cs="Times New Roman"/>
          <w:b/>
          <w:bCs/>
          <w:sz w:val="36"/>
          <w:szCs w:val="36"/>
        </w:rPr>
      </w:pPr>
    </w:p>
    <w:p w14:paraId="3D798DB7" w14:textId="77777777" w:rsidR="007D0C5D" w:rsidRDefault="007D0C5D" w:rsidP="006D78B2">
      <w:pPr>
        <w:spacing w:before="100" w:beforeAutospacing="1" w:after="100" w:afterAutospacing="1" w:line="240" w:lineRule="auto"/>
        <w:outlineLvl w:val="1"/>
        <w:rPr>
          <w:rFonts w:ascii="Times New Roman" w:eastAsia="Times New Roman" w:hAnsi="Times New Roman" w:cs="Times New Roman"/>
          <w:b/>
          <w:bCs/>
          <w:sz w:val="36"/>
          <w:szCs w:val="36"/>
        </w:rPr>
      </w:pPr>
    </w:p>
    <w:p w14:paraId="2462CF90" w14:textId="77777777" w:rsidR="007D0C5D" w:rsidRDefault="007D0C5D" w:rsidP="006D78B2">
      <w:pPr>
        <w:spacing w:before="100" w:beforeAutospacing="1" w:after="100" w:afterAutospacing="1" w:line="240" w:lineRule="auto"/>
        <w:outlineLvl w:val="1"/>
        <w:rPr>
          <w:rFonts w:ascii="Times New Roman" w:eastAsia="Times New Roman" w:hAnsi="Times New Roman" w:cs="Times New Roman"/>
          <w:b/>
          <w:bCs/>
          <w:sz w:val="36"/>
          <w:szCs w:val="36"/>
        </w:rPr>
      </w:pPr>
    </w:p>
    <w:p w14:paraId="02C9E679" w14:textId="77777777" w:rsidR="007D0C5D" w:rsidRDefault="007D0C5D" w:rsidP="006D78B2">
      <w:pPr>
        <w:spacing w:before="100" w:beforeAutospacing="1" w:after="100" w:afterAutospacing="1" w:line="240" w:lineRule="auto"/>
        <w:outlineLvl w:val="1"/>
        <w:rPr>
          <w:rFonts w:ascii="Times New Roman" w:eastAsia="Times New Roman" w:hAnsi="Times New Roman" w:cs="Times New Roman"/>
          <w:b/>
          <w:bCs/>
          <w:sz w:val="36"/>
          <w:szCs w:val="36"/>
        </w:rPr>
      </w:pPr>
    </w:p>
    <w:p w14:paraId="615C7558" w14:textId="77777777" w:rsidR="007D0C5D" w:rsidRDefault="007D0C5D" w:rsidP="006D78B2">
      <w:pPr>
        <w:spacing w:before="100" w:beforeAutospacing="1" w:after="100" w:afterAutospacing="1" w:line="240" w:lineRule="auto"/>
        <w:outlineLvl w:val="1"/>
        <w:rPr>
          <w:rFonts w:ascii="Times New Roman" w:eastAsia="Times New Roman" w:hAnsi="Times New Roman" w:cs="Times New Roman"/>
          <w:b/>
          <w:bCs/>
          <w:sz w:val="36"/>
          <w:szCs w:val="36"/>
        </w:rPr>
      </w:pPr>
    </w:p>
    <w:p w14:paraId="50FB4CD8" w14:textId="77777777" w:rsidR="007D0C5D" w:rsidRDefault="007D0C5D" w:rsidP="006D78B2">
      <w:pPr>
        <w:spacing w:before="100" w:beforeAutospacing="1" w:after="100" w:afterAutospacing="1" w:line="240" w:lineRule="auto"/>
        <w:outlineLvl w:val="1"/>
        <w:rPr>
          <w:rFonts w:ascii="Times New Roman" w:eastAsia="Times New Roman" w:hAnsi="Times New Roman" w:cs="Times New Roman"/>
          <w:b/>
          <w:bCs/>
          <w:sz w:val="36"/>
          <w:szCs w:val="36"/>
        </w:rPr>
      </w:pPr>
    </w:p>
    <w:p w14:paraId="013DCC81" w14:textId="77777777" w:rsidR="007D0C5D" w:rsidRDefault="007D0C5D" w:rsidP="006D78B2">
      <w:pPr>
        <w:spacing w:before="100" w:beforeAutospacing="1" w:after="100" w:afterAutospacing="1" w:line="240" w:lineRule="auto"/>
        <w:outlineLvl w:val="1"/>
        <w:rPr>
          <w:rFonts w:ascii="Times New Roman" w:eastAsia="Times New Roman" w:hAnsi="Times New Roman" w:cs="Times New Roman"/>
          <w:b/>
          <w:bCs/>
          <w:sz w:val="36"/>
          <w:szCs w:val="36"/>
        </w:rPr>
      </w:pPr>
    </w:p>
    <w:p w14:paraId="049AC8F2" w14:textId="77777777" w:rsidR="007D0C5D" w:rsidRDefault="007D0C5D" w:rsidP="006D78B2">
      <w:pPr>
        <w:spacing w:before="100" w:beforeAutospacing="1" w:after="100" w:afterAutospacing="1" w:line="240" w:lineRule="auto"/>
        <w:outlineLvl w:val="1"/>
        <w:rPr>
          <w:rFonts w:ascii="Times New Roman" w:eastAsia="Times New Roman" w:hAnsi="Times New Roman" w:cs="Times New Roman"/>
          <w:b/>
          <w:bCs/>
          <w:sz w:val="36"/>
          <w:szCs w:val="36"/>
        </w:rPr>
      </w:pPr>
    </w:p>
    <w:p w14:paraId="5BE10F72" w14:textId="77777777" w:rsidR="007D0C5D" w:rsidRDefault="007D0C5D" w:rsidP="006D78B2">
      <w:pPr>
        <w:spacing w:before="100" w:beforeAutospacing="1" w:after="100" w:afterAutospacing="1" w:line="240" w:lineRule="auto"/>
        <w:outlineLvl w:val="1"/>
        <w:rPr>
          <w:rFonts w:ascii="Times New Roman" w:eastAsia="Times New Roman" w:hAnsi="Times New Roman" w:cs="Times New Roman"/>
          <w:b/>
          <w:bCs/>
          <w:sz w:val="36"/>
          <w:szCs w:val="36"/>
        </w:rPr>
      </w:pPr>
    </w:p>
    <w:p w14:paraId="673D3AFC" w14:textId="77777777" w:rsidR="007D0C5D" w:rsidRDefault="007D0C5D" w:rsidP="006D78B2">
      <w:pPr>
        <w:spacing w:before="100" w:beforeAutospacing="1" w:after="100" w:afterAutospacing="1" w:line="240" w:lineRule="auto"/>
        <w:outlineLvl w:val="1"/>
        <w:rPr>
          <w:rFonts w:ascii="Times New Roman" w:eastAsia="Times New Roman" w:hAnsi="Times New Roman" w:cs="Times New Roman"/>
          <w:b/>
          <w:bCs/>
          <w:sz w:val="36"/>
          <w:szCs w:val="36"/>
        </w:rPr>
      </w:pPr>
    </w:p>
    <w:p w14:paraId="0BBF1777" w14:textId="77777777" w:rsidR="007D0C5D" w:rsidRDefault="007D0C5D" w:rsidP="006D78B2">
      <w:pPr>
        <w:spacing w:before="100" w:beforeAutospacing="1" w:after="100" w:afterAutospacing="1" w:line="240" w:lineRule="auto"/>
        <w:outlineLvl w:val="1"/>
        <w:rPr>
          <w:rFonts w:ascii="Times New Roman" w:eastAsia="Times New Roman" w:hAnsi="Times New Roman" w:cs="Times New Roman"/>
          <w:b/>
          <w:bCs/>
          <w:sz w:val="36"/>
          <w:szCs w:val="36"/>
        </w:rPr>
      </w:pPr>
    </w:p>
    <w:p w14:paraId="722037AF" w14:textId="77777777" w:rsidR="007D0C5D" w:rsidRDefault="007D0C5D" w:rsidP="006D78B2">
      <w:pPr>
        <w:spacing w:before="100" w:beforeAutospacing="1" w:after="100" w:afterAutospacing="1" w:line="240" w:lineRule="auto"/>
        <w:outlineLvl w:val="1"/>
        <w:rPr>
          <w:rFonts w:ascii="Times New Roman" w:eastAsia="Times New Roman" w:hAnsi="Times New Roman" w:cs="Times New Roman"/>
          <w:b/>
          <w:bCs/>
          <w:sz w:val="36"/>
          <w:szCs w:val="36"/>
        </w:rPr>
      </w:pPr>
    </w:p>
    <w:p w14:paraId="152EA90A" w14:textId="77777777" w:rsidR="00C411A8" w:rsidRDefault="00C411A8"/>
    <w:sectPr w:rsidR="00C411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1A8"/>
    <w:rsid w:val="000F39C8"/>
    <w:rsid w:val="006D78B2"/>
    <w:rsid w:val="007D0C5D"/>
    <w:rsid w:val="00C411A8"/>
    <w:rsid w:val="00F85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CAC20"/>
  <w15:chartTrackingRefBased/>
  <w15:docId w15:val="{0E42BB2B-5DCB-4FFB-AB36-FAAE216F5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11A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411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1608513">
      <w:bodyDiv w:val="1"/>
      <w:marLeft w:val="0"/>
      <w:marRight w:val="0"/>
      <w:marTop w:val="0"/>
      <w:marBottom w:val="0"/>
      <w:divBdr>
        <w:top w:val="none" w:sz="0" w:space="0" w:color="auto"/>
        <w:left w:val="none" w:sz="0" w:space="0" w:color="auto"/>
        <w:bottom w:val="none" w:sz="0" w:space="0" w:color="auto"/>
        <w:right w:val="none" w:sz="0" w:space="0" w:color="auto"/>
      </w:divBdr>
    </w:div>
    <w:div w:id="435490854">
      <w:bodyDiv w:val="1"/>
      <w:marLeft w:val="0"/>
      <w:marRight w:val="0"/>
      <w:marTop w:val="0"/>
      <w:marBottom w:val="0"/>
      <w:divBdr>
        <w:top w:val="none" w:sz="0" w:space="0" w:color="auto"/>
        <w:left w:val="none" w:sz="0" w:space="0" w:color="auto"/>
        <w:bottom w:val="none" w:sz="0" w:space="0" w:color="auto"/>
        <w:right w:val="none" w:sz="0" w:space="0" w:color="auto"/>
      </w:divBdr>
      <w:divsChild>
        <w:div w:id="1163281404">
          <w:marLeft w:val="0"/>
          <w:marRight w:val="0"/>
          <w:marTop w:val="0"/>
          <w:marBottom w:val="0"/>
          <w:divBdr>
            <w:top w:val="none" w:sz="0" w:space="0" w:color="auto"/>
            <w:left w:val="none" w:sz="0" w:space="0" w:color="auto"/>
            <w:bottom w:val="none" w:sz="0" w:space="0" w:color="auto"/>
            <w:right w:val="none" w:sz="0" w:space="0" w:color="auto"/>
          </w:divBdr>
          <w:divsChild>
            <w:div w:id="1288318033">
              <w:marLeft w:val="0"/>
              <w:marRight w:val="0"/>
              <w:marTop w:val="0"/>
              <w:marBottom w:val="0"/>
              <w:divBdr>
                <w:top w:val="none" w:sz="0" w:space="0" w:color="auto"/>
                <w:left w:val="none" w:sz="0" w:space="0" w:color="auto"/>
                <w:bottom w:val="none" w:sz="0" w:space="0" w:color="auto"/>
                <w:right w:val="none" w:sz="0" w:space="0" w:color="auto"/>
              </w:divBdr>
            </w:div>
          </w:divsChild>
        </w:div>
        <w:div w:id="97025220">
          <w:marLeft w:val="0"/>
          <w:marRight w:val="0"/>
          <w:marTop w:val="0"/>
          <w:marBottom w:val="0"/>
          <w:divBdr>
            <w:top w:val="none" w:sz="0" w:space="0" w:color="auto"/>
            <w:left w:val="none" w:sz="0" w:space="0" w:color="auto"/>
            <w:bottom w:val="none" w:sz="0" w:space="0" w:color="auto"/>
            <w:right w:val="none" w:sz="0" w:space="0" w:color="auto"/>
          </w:divBdr>
          <w:divsChild>
            <w:div w:id="96373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519020">
      <w:bodyDiv w:val="1"/>
      <w:marLeft w:val="0"/>
      <w:marRight w:val="0"/>
      <w:marTop w:val="0"/>
      <w:marBottom w:val="0"/>
      <w:divBdr>
        <w:top w:val="none" w:sz="0" w:space="0" w:color="auto"/>
        <w:left w:val="none" w:sz="0" w:space="0" w:color="auto"/>
        <w:bottom w:val="none" w:sz="0" w:space="0" w:color="auto"/>
        <w:right w:val="none" w:sz="0" w:space="0" w:color="auto"/>
      </w:divBdr>
      <w:divsChild>
        <w:div w:id="654719478">
          <w:marLeft w:val="0"/>
          <w:marRight w:val="0"/>
          <w:marTop w:val="0"/>
          <w:marBottom w:val="0"/>
          <w:divBdr>
            <w:top w:val="none" w:sz="0" w:space="0" w:color="auto"/>
            <w:left w:val="none" w:sz="0" w:space="0" w:color="auto"/>
            <w:bottom w:val="none" w:sz="0" w:space="0" w:color="auto"/>
            <w:right w:val="none" w:sz="0" w:space="0" w:color="auto"/>
          </w:divBdr>
          <w:divsChild>
            <w:div w:id="1390955243">
              <w:marLeft w:val="0"/>
              <w:marRight w:val="0"/>
              <w:marTop w:val="0"/>
              <w:marBottom w:val="0"/>
              <w:divBdr>
                <w:top w:val="none" w:sz="0" w:space="0" w:color="auto"/>
                <w:left w:val="none" w:sz="0" w:space="0" w:color="auto"/>
                <w:bottom w:val="none" w:sz="0" w:space="0" w:color="auto"/>
                <w:right w:val="none" w:sz="0" w:space="0" w:color="auto"/>
              </w:divBdr>
            </w:div>
          </w:divsChild>
        </w:div>
        <w:div w:id="891187052">
          <w:marLeft w:val="0"/>
          <w:marRight w:val="0"/>
          <w:marTop w:val="0"/>
          <w:marBottom w:val="0"/>
          <w:divBdr>
            <w:top w:val="none" w:sz="0" w:space="0" w:color="auto"/>
            <w:left w:val="none" w:sz="0" w:space="0" w:color="auto"/>
            <w:bottom w:val="none" w:sz="0" w:space="0" w:color="auto"/>
            <w:right w:val="none" w:sz="0" w:space="0" w:color="auto"/>
          </w:divBdr>
          <w:divsChild>
            <w:div w:id="783885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047277">
      <w:bodyDiv w:val="1"/>
      <w:marLeft w:val="0"/>
      <w:marRight w:val="0"/>
      <w:marTop w:val="0"/>
      <w:marBottom w:val="0"/>
      <w:divBdr>
        <w:top w:val="none" w:sz="0" w:space="0" w:color="auto"/>
        <w:left w:val="none" w:sz="0" w:space="0" w:color="auto"/>
        <w:bottom w:val="none" w:sz="0" w:space="0" w:color="auto"/>
        <w:right w:val="none" w:sz="0" w:space="0" w:color="auto"/>
      </w:divBdr>
      <w:divsChild>
        <w:div w:id="1876962662">
          <w:marLeft w:val="0"/>
          <w:marRight w:val="0"/>
          <w:marTop w:val="0"/>
          <w:marBottom w:val="0"/>
          <w:divBdr>
            <w:top w:val="none" w:sz="0" w:space="0" w:color="auto"/>
            <w:left w:val="none" w:sz="0" w:space="0" w:color="auto"/>
            <w:bottom w:val="none" w:sz="0" w:space="0" w:color="auto"/>
            <w:right w:val="none" w:sz="0" w:space="0" w:color="auto"/>
          </w:divBdr>
          <w:divsChild>
            <w:div w:id="1888879239">
              <w:marLeft w:val="0"/>
              <w:marRight w:val="0"/>
              <w:marTop w:val="0"/>
              <w:marBottom w:val="0"/>
              <w:divBdr>
                <w:top w:val="none" w:sz="0" w:space="0" w:color="auto"/>
                <w:left w:val="none" w:sz="0" w:space="0" w:color="auto"/>
                <w:bottom w:val="none" w:sz="0" w:space="0" w:color="auto"/>
                <w:right w:val="none" w:sz="0" w:space="0" w:color="auto"/>
              </w:divBdr>
            </w:div>
          </w:divsChild>
        </w:div>
        <w:div w:id="497968001">
          <w:marLeft w:val="0"/>
          <w:marRight w:val="0"/>
          <w:marTop w:val="0"/>
          <w:marBottom w:val="0"/>
          <w:divBdr>
            <w:top w:val="none" w:sz="0" w:space="0" w:color="auto"/>
            <w:left w:val="none" w:sz="0" w:space="0" w:color="auto"/>
            <w:bottom w:val="none" w:sz="0" w:space="0" w:color="auto"/>
            <w:right w:val="none" w:sz="0" w:space="0" w:color="auto"/>
          </w:divBdr>
          <w:divsChild>
            <w:div w:id="105985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arry.instructure.com/courses/1586957/users/62022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890</Words>
  <Characters>5076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2</cp:revision>
  <dcterms:created xsi:type="dcterms:W3CDTF">2019-12-03T18:34:00Z</dcterms:created>
  <dcterms:modified xsi:type="dcterms:W3CDTF">2019-12-03T18:34:00Z</dcterms:modified>
</cp:coreProperties>
</file>